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Humphrey Chevy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15, 2022 or immediately prior to the 2022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Chevy Humphrey,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6357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2021-06-17T15:57:07Z</dcterms:created>
  <dcterms:modified xsi:type="dcterms:W3CDTF">2021-06-17T15:57:07Z</dcterms:modified>
</cp:coreProperties>
</file>