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0001786362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Grand Canyon Education,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001-34211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2600 W. CAMELBACK ROAD</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PHOENIX</w:t>
      </w:r>
    </w:p>
    <w:p>
      <w:pPr>
        <w:spacing w:after="0" w:line="230" w:lineRule="auto"/>
        <w:rPr>
          <w:sz w:val="20"/>
          <w:szCs w:val="20"/>
          <w:color w:val="auto"/>
        </w:rPr>
      </w:pPr>
      <w:r>
        <w:rPr>
          <w:rFonts w:ascii="Arial" w:cs="Arial" w:eastAsia="Arial" w:hAnsi="Arial"/>
          <w:sz w:val="22"/>
          <w:szCs w:val="22"/>
          <w:color w:val="auto"/>
        </w:rPr>
        <w:t>ARIZONA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85017</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602-247-4400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Keegan Lisa Graham</w:t>
      </w:r>
    </w:p>
    <w:p>
      <w:pPr>
        <w:spacing w:after="0" w:line="44" w:lineRule="exact"/>
        <w:rPr>
          <w:sz w:val="24"/>
          <w:szCs w:val="24"/>
          <w:color w:val="auto"/>
        </w:rPr>
      </w:pPr>
    </w:p>
    <w:p>
      <w:pPr>
        <w:sectPr>
          <w:pgSz w:w="11900" w:h="16838" w:orient="portrait"/>
          <w:cols w:equalWidth="0" w:num="2">
            <w:col w:w="6400" w:space="720"/>
            <w:col w:w="41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CHARLES SCHWAB</w:t>
      </w:r>
    </w:p>
    <w:p>
      <w:pPr>
        <w:spacing w:after="0" w:line="8" w:lineRule="exact"/>
        <w:rPr>
          <w:sz w:val="24"/>
          <w:szCs w:val="24"/>
          <w:color w:val="auto"/>
        </w:rPr>
      </w:pPr>
    </w:p>
    <w:p>
      <w:pPr>
        <w:ind w:right="800"/>
        <w:spacing w:after="0" w:line="181" w:lineRule="auto"/>
        <w:rPr>
          <w:sz w:val="20"/>
          <w:szCs w:val="20"/>
          <w:color w:val="auto"/>
        </w:rPr>
      </w:pPr>
      <w:r>
        <w:rPr>
          <w:rFonts w:ascii="Arial" w:cs="Arial" w:eastAsia="Arial" w:hAnsi="Arial"/>
          <w:sz w:val="19"/>
          <w:szCs w:val="19"/>
          <w:color w:val="auto"/>
        </w:rPr>
        <w:t xml:space="preserve">CORP </w:t>
      </w:r>
      <w:r>
        <w:rPr>
          <w:rFonts w:ascii="Arial" w:cs="Arial" w:eastAsia="Arial" w:hAnsi="Arial"/>
          <w:sz w:val="37"/>
          <w:szCs w:val="37"/>
          <w:color w:val="auto"/>
          <w:vertAlign w:val="subscript"/>
        </w:rPr>
        <w:t>540</w:t>
      </w:r>
      <w:r>
        <w:rPr>
          <w:rFonts w:ascii="Arial" w:cs="Arial" w:eastAsia="Arial" w:hAnsi="Arial"/>
          <w:sz w:val="19"/>
          <w:szCs w:val="19"/>
          <w:color w:val="auto"/>
        </w:rPr>
        <w:t xml:space="preserve"> 3000 SCHWAB WAY</w:t>
      </w:r>
    </w:p>
    <w:p>
      <w:pPr>
        <w:spacing w:after="0"/>
        <w:rPr>
          <w:sz w:val="20"/>
          <w:szCs w:val="20"/>
          <w:color w:val="auto"/>
        </w:rPr>
      </w:pPr>
      <w:r>
        <w:rPr>
          <w:rFonts w:ascii="Arial" w:cs="Arial" w:eastAsia="Arial" w:hAnsi="Arial"/>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spacing w:after="0"/>
              <w:rPr>
                <w:sz w:val="20"/>
                <w:szCs w:val="20"/>
                <w:color w:val="auto"/>
              </w:rPr>
            </w:pPr>
            <w:r>
              <w:rPr>
                <w:rFonts w:ascii="Arial" w:cs="Arial" w:eastAsia="Arial" w:hAnsi="Arial"/>
                <w:sz w:val="22"/>
                <w:szCs w:val="22"/>
                <w:color w:val="auto"/>
              </w:rPr>
              <w:t>59167.00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30274886</w:t>
            </w:r>
          </w:p>
        </w:tc>
        <w:tc>
          <w:tcPr>
            <w:tcW w:w="1280" w:type="dxa"/>
            <w:vAlign w:val="bottom"/>
          </w:tcPr>
          <w:p>
            <w:pPr>
              <w:ind w:left="40"/>
              <w:spacing w:after="0"/>
              <w:rPr>
                <w:sz w:val="20"/>
                <w:szCs w:val="20"/>
                <w:color w:val="auto"/>
              </w:rPr>
            </w:pPr>
            <w:r>
              <w:rPr>
                <w:rFonts w:ascii="Arial" w:cs="Arial" w:eastAsia="Arial" w:hAnsi="Arial"/>
                <w:sz w:val="22"/>
                <w:szCs w:val="22"/>
                <w:color w:val="auto"/>
              </w:rPr>
              <w:t>08/10/2023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1" w:lineRule="exact"/>
        <w:rPr>
          <w:sz w:val="24"/>
          <w:szCs w:val="24"/>
          <w:color w:val="auto"/>
        </w:rPr>
      </w:pPr>
    </w:p>
    <w:p>
      <w:pPr>
        <w:sectPr>
          <w:pgSz w:w="11900" w:h="16838" w:orient="portrait"/>
          <w:cols w:equalWidth="0" w:num="3">
            <w:col w:w="2220" w:space="280"/>
            <w:col w:w="3500" w:space="100"/>
            <w:col w:w="514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80" w:type="dxa"/>
            <w:vAlign w:val="bottom"/>
          </w:tcPr>
          <w:p>
            <w:pPr>
              <w:jc w:val="center"/>
              <w:ind w:left="52"/>
              <w:spacing w:after="0"/>
              <w:rPr>
                <w:sz w:val="20"/>
                <w:szCs w:val="20"/>
                <w:color w:val="auto"/>
              </w:rPr>
            </w:pPr>
            <w:r>
              <w:rPr>
                <w:rFonts w:ascii="Arial" w:cs="Arial" w:eastAsia="Arial" w:hAnsi="Arial"/>
                <w:sz w:val="22"/>
                <w:szCs w:val="22"/>
                <w:b w:val="1"/>
                <w:bCs w:val="1"/>
                <w:color w:val="auto"/>
                <w:w w:val="95"/>
              </w:rPr>
              <w:t>Whom</w:t>
            </w:r>
          </w:p>
        </w:tc>
        <w:tc>
          <w:tcPr>
            <w:tcW w:w="2360" w:type="dxa"/>
            <w:vAlign w:val="bottom"/>
          </w:tcPr>
          <w:p>
            <w:pPr>
              <w:jc w:val="right"/>
              <w:ind w:right="1852"/>
              <w:spacing w:after="0"/>
              <w:rPr>
                <w:sz w:val="20"/>
                <w:szCs w:val="20"/>
                <w:color w:val="auto"/>
              </w:rPr>
            </w:pPr>
            <w:r>
              <w:rPr>
                <w:rFonts w:ascii="Arial" w:cs="Arial" w:eastAsia="Arial" w:hAnsi="Arial"/>
                <w:sz w:val="22"/>
                <w:szCs w:val="22"/>
                <w:b w:val="1"/>
                <w:bCs w:val="1"/>
                <w:color w:val="auto"/>
              </w:rPr>
              <w:t>a</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jc w:val="center"/>
              <w:ind w:left="72"/>
              <w:spacing w:after="0"/>
              <w:rPr>
                <w:sz w:val="20"/>
                <w:szCs w:val="20"/>
                <w:color w:val="auto"/>
              </w:rPr>
            </w:pPr>
            <w:r>
              <w:rPr>
                <w:rFonts w:ascii="Arial" w:cs="Arial" w:eastAsia="Arial" w:hAnsi="Arial"/>
                <w:sz w:val="22"/>
                <w:szCs w:val="22"/>
                <w:b w:val="1"/>
                <w:bCs w:val="1"/>
                <w:color w:val="auto"/>
                <w:w w:val="90"/>
              </w:rPr>
              <w:t>Acquired</w:t>
            </w:r>
          </w:p>
        </w:tc>
        <w:tc>
          <w:tcPr>
            <w:tcW w:w="2360" w:type="dxa"/>
            <w:vAlign w:val="bottom"/>
          </w:tcPr>
          <w:p>
            <w:pPr>
              <w:jc w:val="right"/>
              <w:ind w:right="1672"/>
              <w:spacing w:after="0"/>
              <w:rPr>
                <w:sz w:val="20"/>
                <w:szCs w:val="20"/>
                <w:color w:val="auto"/>
              </w:rPr>
            </w:pPr>
            <w:r>
              <w:rPr>
                <w:rFonts w:ascii="Arial" w:cs="Arial" w:eastAsia="Arial" w:hAnsi="Arial"/>
                <w:sz w:val="22"/>
                <w:szCs w:val="22"/>
                <w:b w:val="1"/>
                <w:bCs w:val="1"/>
                <w:color w:val="auto"/>
              </w:rPr>
              <w:t>Gift?</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80" w:type="dxa"/>
            <w:vAlign w:val="bottom"/>
            <w:gridSpan w:val="2"/>
          </w:tcPr>
          <w:p>
            <w:pPr>
              <w:ind w:left="340"/>
              <w:spacing w:after="0"/>
              <w:rPr>
                <w:sz w:val="20"/>
                <w:szCs w:val="20"/>
                <w:color w:val="auto"/>
              </w:rPr>
            </w:pPr>
            <w:r>
              <w:rPr>
                <w:rFonts w:ascii="Arial" w:cs="Arial" w:eastAsia="Arial" w:hAnsi="Arial"/>
                <w:sz w:val="22"/>
                <w:szCs w:val="22"/>
                <w:color w:val="auto"/>
              </w:rPr>
              <w:t>12/04/2019 Open Market</w:t>
            </w:r>
          </w:p>
        </w:tc>
        <w:tc>
          <w:tcPr>
            <w:tcW w:w="1480" w:type="dxa"/>
            <w:vAlign w:val="bottom"/>
          </w:tcPr>
          <w:p>
            <w:pPr>
              <w:ind w:left="100"/>
              <w:spacing w:after="0"/>
              <w:rPr>
                <w:sz w:val="20"/>
                <w:szCs w:val="20"/>
                <w:color w:val="auto"/>
              </w:rPr>
            </w:pPr>
            <w:r>
              <w:rPr>
                <w:rFonts w:ascii="Arial" w:cs="Arial" w:eastAsia="Arial" w:hAnsi="Arial"/>
                <w:sz w:val="22"/>
                <w:szCs w:val="22"/>
                <w:color w:val="auto"/>
              </w:rPr>
              <w:t>Open Market</w:t>
            </w:r>
          </w:p>
        </w:tc>
        <w:tc>
          <w:tcPr>
            <w:tcW w:w="2360" w:type="dxa"/>
            <w:vAlign w:val="bottom"/>
          </w:tcPr>
          <w:p>
            <w:pPr>
              <w:jc w:val="right"/>
              <w:ind w:right="372"/>
              <w:spacing w:after="0"/>
              <w:rPr>
                <w:sz w:val="20"/>
                <w:szCs w:val="20"/>
                <w:color w:val="auto"/>
              </w:rPr>
            </w:pPr>
            <w:r>
              <w:rPr>
                <w:rFonts w:ascii="Arial" w:cs="Arial" w:eastAsia="Arial" w:hAnsi="Arial"/>
                <w:sz w:val="22"/>
                <w:szCs w:val="22"/>
                <w:color w:val="auto"/>
              </w:rPr>
              <w:t>100</w:t>
            </w:r>
          </w:p>
        </w:tc>
        <w:tc>
          <w:tcPr>
            <w:tcW w:w="2780" w:type="dxa"/>
            <w:vAlign w:val="bottom"/>
            <w:gridSpan w:val="2"/>
          </w:tcPr>
          <w:p>
            <w:pPr>
              <w:ind w:left="500"/>
              <w:spacing w:after="0"/>
              <w:rPr>
                <w:sz w:val="20"/>
                <w:szCs w:val="20"/>
                <w:color w:val="auto"/>
              </w:rPr>
            </w:pPr>
            <w:r>
              <w:rPr>
                <w:rFonts w:ascii="Arial" w:cs="Arial" w:eastAsia="Arial" w:hAnsi="Arial"/>
                <w:sz w:val="22"/>
                <w:szCs w:val="22"/>
                <w:color w:val="auto"/>
              </w:rPr>
              <w:t>12/04/2019 Cash</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06/11/2020</w:t>
            </w:r>
          </w:p>
        </w:tc>
        <w:tc>
          <w:tcPr>
            <w:tcW w:w="1620" w:type="dxa"/>
            <w:vAlign w:val="bottom"/>
          </w:tcPr>
          <w:p>
            <w:pPr>
              <w:ind w:left="20"/>
              <w:spacing w:after="0"/>
              <w:rPr>
                <w:sz w:val="20"/>
                <w:szCs w:val="20"/>
                <w:color w:val="auto"/>
              </w:rPr>
            </w:pPr>
            <w:r>
              <w:rPr>
                <w:rFonts w:ascii="Arial" w:cs="Arial" w:eastAsia="Arial" w:hAnsi="Arial"/>
                <w:sz w:val="22"/>
                <w:szCs w:val="22"/>
                <w:color w:val="auto"/>
                <w:w w:val="90"/>
              </w:rPr>
              <w:t>Vested Restricted</w:t>
            </w:r>
          </w:p>
        </w:tc>
        <w:tc>
          <w:tcPr>
            <w:tcW w:w="1480" w:type="dxa"/>
            <w:vAlign w:val="bottom"/>
          </w:tcPr>
          <w:p>
            <w:pPr>
              <w:ind w:left="100"/>
              <w:spacing w:after="0"/>
              <w:rPr>
                <w:sz w:val="20"/>
                <w:szCs w:val="20"/>
                <w:color w:val="auto"/>
              </w:rPr>
            </w:pPr>
            <w:r>
              <w:rPr>
                <w:rFonts w:ascii="Arial" w:cs="Arial" w:eastAsia="Arial" w:hAnsi="Arial"/>
                <w:sz w:val="22"/>
                <w:szCs w:val="22"/>
                <w:color w:val="auto"/>
                <w:w w:val="95"/>
              </w:rPr>
              <w:t>Grand Canyon</w:t>
            </w:r>
          </w:p>
        </w:tc>
        <w:tc>
          <w:tcPr>
            <w:tcW w:w="2360" w:type="dxa"/>
            <w:vAlign w:val="bottom"/>
            <w:vMerge w:val="restart"/>
          </w:tcPr>
          <w:p>
            <w:pPr>
              <w:jc w:val="right"/>
              <w:ind w:right="372"/>
              <w:spacing w:after="0"/>
              <w:rPr>
                <w:sz w:val="20"/>
                <w:szCs w:val="20"/>
                <w:color w:val="auto"/>
              </w:rPr>
            </w:pPr>
            <w:r>
              <w:rPr>
                <w:rFonts w:ascii="Arial" w:cs="Arial" w:eastAsia="Arial" w:hAnsi="Arial"/>
                <w:sz w:val="22"/>
                <w:szCs w:val="22"/>
                <w:color w:val="auto"/>
              </w:rPr>
              <w:t>774</w:t>
            </w:r>
          </w:p>
        </w:tc>
        <w:tc>
          <w:tcPr>
            <w:tcW w:w="1500" w:type="dxa"/>
            <w:vAlign w:val="bottom"/>
            <w:vMerge w:val="restart"/>
          </w:tcPr>
          <w:p>
            <w:pPr>
              <w:ind w:left="500"/>
              <w:spacing w:after="0"/>
              <w:rPr>
                <w:sz w:val="20"/>
                <w:szCs w:val="20"/>
                <w:color w:val="auto"/>
              </w:rPr>
            </w:pPr>
            <w:r>
              <w:rPr>
                <w:rFonts w:ascii="Arial" w:cs="Arial" w:eastAsia="Arial" w:hAnsi="Arial"/>
                <w:sz w:val="22"/>
                <w:szCs w:val="22"/>
                <w:color w:val="auto"/>
                <w:w w:val="88"/>
              </w:rPr>
              <w:t>06/11/2020</w:t>
            </w:r>
          </w:p>
        </w:tc>
        <w:tc>
          <w:tcPr>
            <w:tcW w:w="1280" w:type="dxa"/>
            <w:vAlign w:val="bottom"/>
          </w:tcPr>
          <w:p>
            <w:pPr>
              <w:ind w:left="40"/>
              <w:spacing w:after="0"/>
              <w:rPr>
                <w:sz w:val="20"/>
                <w:szCs w:val="20"/>
                <w:color w:val="auto"/>
              </w:rPr>
            </w:pPr>
            <w:r>
              <w:rPr>
                <w:rFonts w:ascii="Arial" w:cs="Arial" w:eastAsia="Arial" w:hAnsi="Arial"/>
                <w:sz w:val="22"/>
                <w:szCs w:val="22"/>
                <w:color w:val="auto"/>
              </w:rPr>
              <w:t>Equity</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Arial" w:cs="Arial" w:eastAsia="Arial" w:hAnsi="Arial"/>
                <w:sz w:val="22"/>
                <w:szCs w:val="22"/>
                <w:color w:val="auto"/>
              </w:rPr>
              <w:t>Stock Award</w:t>
            </w:r>
          </w:p>
        </w:tc>
        <w:tc>
          <w:tcPr>
            <w:tcW w:w="1480" w:type="dxa"/>
            <w:vAlign w:val="bottom"/>
          </w:tcPr>
          <w:p>
            <w:pPr>
              <w:ind w:left="100"/>
              <w:spacing w:after="0"/>
              <w:rPr>
                <w:sz w:val="20"/>
                <w:szCs w:val="20"/>
                <w:color w:val="auto"/>
              </w:rPr>
            </w:pPr>
            <w:r>
              <w:rPr>
                <w:rFonts w:ascii="Arial" w:cs="Arial" w:eastAsia="Arial" w:hAnsi="Arial"/>
                <w:sz w:val="22"/>
                <w:szCs w:val="22"/>
                <w:color w:val="auto"/>
                <w:w w:val="97"/>
              </w:rPr>
              <w:t>Education Inc.</w:t>
            </w:r>
          </w:p>
        </w:tc>
        <w:tc>
          <w:tcPr>
            <w:tcW w:w="2360" w:type="dxa"/>
            <w:vAlign w:val="bottom"/>
            <w:vMerge w:val="continue"/>
          </w:tcPr>
          <w:p>
            <w:pPr>
              <w:spacing w:after="0"/>
              <w:rPr>
                <w:sz w:val="23"/>
                <w:szCs w:val="23"/>
                <w:color w:val="auto"/>
              </w:rPr>
            </w:pPr>
          </w:p>
        </w:tc>
        <w:tc>
          <w:tcPr>
            <w:tcW w:w="1500" w:type="dxa"/>
            <w:vAlign w:val="bottom"/>
            <w:vMerge w:val="continue"/>
          </w:tcPr>
          <w:p>
            <w:pPr>
              <w:spacing w:after="0"/>
              <w:rPr>
                <w:sz w:val="23"/>
                <w:szCs w:val="23"/>
                <w:color w:val="auto"/>
              </w:rPr>
            </w:pPr>
          </w:p>
        </w:tc>
        <w:tc>
          <w:tcPr>
            <w:tcW w:w="1280" w:type="dxa"/>
            <w:vAlign w:val="bottom"/>
          </w:tcPr>
          <w:p>
            <w:pPr>
              <w:ind w:left="40"/>
              <w:spacing w:after="0"/>
              <w:rPr>
                <w:sz w:val="20"/>
                <w:szCs w:val="20"/>
                <w:color w:val="auto"/>
              </w:rPr>
            </w:pPr>
            <w:r>
              <w:rPr>
                <w:rFonts w:ascii="Arial" w:cs="Arial" w:eastAsia="Arial" w:hAnsi="Arial"/>
                <w:sz w:val="22"/>
                <w:szCs w:val="22"/>
                <w:color w:val="auto"/>
                <w:w w:val="8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-485775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00" w:type="dxa"/>
            <w:vAlign w:val="bottom"/>
          </w:tcPr>
          <w:p>
            <w:pPr>
              <w:spacing w:after="0"/>
              <w:rPr>
                <w:sz w:val="20"/>
                <w:szCs w:val="20"/>
                <w:color w:val="auto"/>
              </w:rPr>
            </w:pPr>
            <w:r>
              <w:rPr>
                <w:rFonts w:ascii="Arial" w:cs="Arial" w:eastAsia="Arial" w:hAnsi="Arial"/>
                <w:sz w:val="22"/>
                <w:szCs w:val="22"/>
                <w:color w:val="auto"/>
              </w:rPr>
              <w:t>Remarks</w:t>
            </w:r>
          </w:p>
        </w:tc>
        <w:tc>
          <w:tcPr>
            <w:tcW w:w="2680" w:type="dxa"/>
            <w:vAlign w:val="bottom"/>
          </w:tcPr>
          <w:p>
            <w:pPr>
              <w:spacing w:after="0"/>
              <w:rPr>
                <w:sz w:val="23"/>
                <w:szCs w:val="23"/>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22"/>
                <w:szCs w:val="22"/>
                <w:color w:val="auto"/>
              </w:rPr>
              <w:t>Date of Notice</w:t>
            </w:r>
          </w:p>
        </w:tc>
        <w:tc>
          <w:tcPr>
            <w:tcW w:w="2680" w:type="dxa"/>
            <w:vAlign w:val="bottom"/>
          </w:tcPr>
          <w:p>
            <w:pPr>
              <w:jc w:val="right"/>
              <w:spacing w:after="0"/>
              <w:rPr>
                <w:sz w:val="20"/>
                <w:szCs w:val="20"/>
                <w:color w:val="auto"/>
              </w:rPr>
            </w:pPr>
            <w:r>
              <w:rPr>
                <w:rFonts w:ascii="Arial" w:cs="Arial" w:eastAsia="Arial" w:hAnsi="Arial"/>
                <w:sz w:val="22"/>
                <w:szCs w:val="22"/>
                <w:color w:val="auto"/>
              </w:rPr>
              <w:t>08/10/2023</w:t>
            </w:r>
          </w:p>
        </w:tc>
      </w:tr>
      <w:tr>
        <w:trPr>
          <w:trHeight w:val="297"/>
        </w:trPr>
        <w:tc>
          <w:tcPr>
            <w:tcW w:w="30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Lisa Graham Keegan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2023-08-10T13:11:11Z</dcterms:created>
  <dcterms:modified xsi:type="dcterms:W3CDTF">2023-08-10T13:11:11Z</dcterms:modified>
</cp:coreProperties>
</file>