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-603885</wp:posOffset>
            </wp:positionV>
            <wp:extent cx="8255" cy="6045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452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-612140</wp:posOffset>
            </wp:positionV>
            <wp:extent cx="825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2775"/>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-587375</wp:posOffset>
            </wp:positionV>
            <wp:extent cx="1266190" cy="56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638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27940</wp:posOffset>
            </wp:positionV>
            <wp:extent cx="6968490" cy="1609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0909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Meyer William Stan</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01/04/2021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firstLine="2"/>
        <w:spacing w:after="0" w:line="23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8"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7"/>
          <w:szCs w:val="17"/>
          <w:color w:val="0000FF"/>
        </w:rPr>
        <w:t>Chief Operating Officer</w:t>
      </w:r>
    </w:p>
    <w:p>
      <w:pPr>
        <w:spacing w:after="0" w:line="306" w:lineRule="exact"/>
        <w:rPr>
          <w:sz w:val="24"/>
          <w:szCs w:val="24"/>
          <w:color w:val="auto"/>
        </w:rPr>
      </w:pPr>
    </w:p>
    <w:p>
      <w:pPr>
        <w:sectPr>
          <w:pgSz w:w="11900" w:h="16838" w:orient="portrait"/>
          <w:cols w:equalWidth="0" w:num="3">
            <w:col w:w="3180" w:space="720"/>
            <w:col w:w="3220" w:space="602"/>
            <w:col w:w="3358"/>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PHOENIX</w:t>
            </w:r>
          </w:p>
        </w:tc>
        <w:tc>
          <w:tcPr>
            <w:tcW w:w="1040" w:type="dxa"/>
            <w:vAlign w:val="bottom"/>
          </w:tcPr>
          <w:p>
            <w:pPr>
              <w:ind w:left="240"/>
              <w:spacing w:after="0"/>
              <w:rPr>
                <w:sz w:val="20"/>
                <w:szCs w:val="20"/>
                <w:color w:val="auto"/>
              </w:rPr>
            </w:pPr>
            <w:r>
              <w:rPr>
                <w:rFonts w:ascii="Arial" w:cs="Arial" w:eastAsia="Arial" w:hAnsi="Arial"/>
                <w:sz w:val="17"/>
                <w:szCs w:val="17"/>
                <w:color w:val="0000FF"/>
              </w:rPr>
              <w:t>AZ</w:t>
            </w:r>
          </w:p>
        </w:tc>
        <w:tc>
          <w:tcPr>
            <w:tcW w:w="1600" w:type="dxa"/>
            <w:vAlign w:val="bottom"/>
          </w:tcPr>
          <w:p>
            <w:pPr>
              <w:ind w:left="420"/>
              <w:spacing w:after="0"/>
              <w:rPr>
                <w:sz w:val="20"/>
                <w:szCs w:val="20"/>
                <w:color w:val="auto"/>
              </w:rPr>
            </w:pPr>
            <w:r>
              <w:rPr>
                <w:rFonts w:ascii="Arial" w:cs="Arial" w:eastAsia="Arial" w:hAnsi="Arial"/>
                <w:sz w:val="17"/>
                <w:szCs w:val="17"/>
                <w:color w:val="0000FF"/>
              </w:rPr>
              <w:t>85017</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6968490" cy="1299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299210"/>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4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2"/>
                <w:szCs w:val="22"/>
                <w:color w:val="auto"/>
              </w:rPr>
            </w:pPr>
          </w:p>
        </w:tc>
        <w:tc>
          <w:tcPr>
            <w:tcW w:w="1760" w:type="dxa"/>
            <w:vAlign w:val="bottom"/>
            <w:gridSpan w:val="2"/>
          </w:tcPr>
          <w:p>
            <w:pPr>
              <w:ind w:left="800"/>
              <w:spacing w:after="0"/>
              <w:rPr>
                <w:sz w:val="20"/>
                <w:szCs w:val="20"/>
                <w:color w:val="auto"/>
              </w:rPr>
            </w:pPr>
            <w:r>
              <w:rPr>
                <w:rFonts w:ascii="Arial" w:cs="Arial" w:eastAsia="Arial" w:hAnsi="Arial"/>
                <w:sz w:val="17"/>
                <w:szCs w:val="17"/>
                <w:color w:val="0000FF"/>
              </w:rPr>
              <w:t>01/04/2021</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jc w:val="center"/>
              <w:ind w:right="241"/>
              <w:spacing w:after="0"/>
              <w:rPr>
                <w:sz w:val="20"/>
                <w:szCs w:val="20"/>
                <w:color w:val="auto"/>
              </w:rPr>
            </w:pPr>
            <w:r>
              <w:rPr>
                <w:rFonts w:ascii="Arial" w:cs="Arial" w:eastAsia="Arial" w:hAnsi="Arial"/>
                <w:sz w:val="13"/>
                <w:szCs w:val="13"/>
                <w:color w:val="0000FF"/>
                <w:w w:val="91"/>
              </w:rPr>
              <w:t>M</w:t>
            </w:r>
          </w:p>
        </w:tc>
        <w:tc>
          <w:tcPr>
            <w:tcW w:w="700" w:type="dxa"/>
            <w:vAlign w:val="bottom"/>
          </w:tcPr>
          <w:p>
            <w:pPr>
              <w:ind w:left="200"/>
              <w:spacing w:after="0"/>
              <w:rPr>
                <w:sz w:val="20"/>
                <w:szCs w:val="20"/>
                <w:color w:val="auto"/>
              </w:rPr>
            </w:pPr>
            <w:r>
              <w:rPr>
                <w:rFonts w:ascii="Arial" w:cs="Arial" w:eastAsia="Arial" w:hAnsi="Arial"/>
                <w:sz w:val="17"/>
                <w:szCs w:val="17"/>
                <w:color w:val="0000FF"/>
                <w:w w:val="92"/>
              </w:rPr>
              <w:t>10,000</w:t>
            </w:r>
          </w:p>
        </w:tc>
        <w:tc>
          <w:tcPr>
            <w:tcW w:w="660" w:type="dxa"/>
            <w:vAlign w:val="bottom"/>
          </w:tcPr>
          <w:p>
            <w:pPr>
              <w:ind w:left="32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15.34</w:t>
            </w: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110,462</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01/04/2021</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2"/>
              </w:rPr>
              <w:t>10,000</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90.41</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100,462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7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0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11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740" w:type="dxa"/>
            <w:vAlign w:val="bottom"/>
            <w:gridSpan w:val="2"/>
          </w:tcPr>
          <w:p>
            <w:pPr>
              <w:ind w:left="80"/>
              <w:spacing w:after="0"/>
              <w:rPr>
                <w:sz w:val="20"/>
                <w:szCs w:val="20"/>
                <w:color w:val="auto"/>
              </w:rPr>
            </w:pPr>
            <w:r>
              <w:rPr>
                <w:rFonts w:ascii="Arial" w:cs="Arial" w:eastAsia="Arial" w:hAnsi="Arial"/>
                <w:sz w:val="13"/>
                <w:szCs w:val="13"/>
                <w:color w:val="0000FF"/>
                <w:w w:val="98"/>
              </w:rPr>
              <w:t>01/04/2021</w:t>
            </w:r>
          </w:p>
        </w:tc>
        <w:tc>
          <w:tcPr>
            <w:tcW w:w="76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15.34</w:t>
            </w:r>
          </w:p>
        </w:tc>
        <w:tc>
          <w:tcPr>
            <w:tcW w:w="1020" w:type="dxa"/>
            <w:vAlign w:val="bottom"/>
          </w:tcPr>
          <w:p>
            <w:pPr>
              <w:jc w:val="right"/>
              <w:ind w:right="120"/>
              <w:spacing w:after="0"/>
              <w:rPr>
                <w:sz w:val="20"/>
                <w:szCs w:val="20"/>
                <w:color w:val="auto"/>
              </w:rPr>
            </w:pPr>
            <w:r>
              <w:rPr>
                <w:rFonts w:ascii="Arial" w:cs="Arial" w:eastAsia="Arial" w:hAnsi="Arial"/>
                <w:sz w:val="13"/>
                <w:szCs w:val="13"/>
                <w:color w:val="0000FF"/>
              </w:rPr>
              <w:t>01/04/2021</w:t>
            </w:r>
          </w:p>
        </w:tc>
        <w:tc>
          <w:tcPr>
            <w:tcW w:w="114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10,000</w:t>
            </w:r>
          </w:p>
        </w:tc>
        <w:tc>
          <w:tcPr>
            <w:tcW w:w="760" w:type="dxa"/>
            <w:vAlign w:val="bottom"/>
          </w:tcPr>
          <w:p>
            <w:pPr>
              <w:ind w:left="40"/>
              <w:spacing w:after="0"/>
              <w:rPr>
                <w:sz w:val="20"/>
                <w:szCs w:val="20"/>
                <w:color w:val="auto"/>
              </w:rPr>
            </w:pPr>
            <w:r>
              <w:rPr>
                <w:rFonts w:ascii="Arial" w:cs="Arial" w:eastAsia="Arial" w:hAnsi="Arial"/>
                <w:sz w:val="13"/>
                <w:szCs w:val="13"/>
                <w:color w:val="0000FF"/>
              </w:rPr>
              <w:t>03/11/2016</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03/10/2021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ind w:left="20"/>
              <w:spacing w:after="0"/>
              <w:rPr>
                <w:sz w:val="20"/>
                <w:szCs w:val="20"/>
                <w:color w:val="auto"/>
              </w:rPr>
            </w:pPr>
            <w:r>
              <w:rPr>
                <w:rFonts w:ascii="Arial" w:cs="Arial" w:eastAsia="Arial" w:hAnsi="Arial"/>
                <w:sz w:val="17"/>
                <w:szCs w:val="17"/>
                <w:color w:val="0000FF"/>
                <w:w w:val="96"/>
              </w:rPr>
              <w:t>10,000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30,000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-1899920</wp:posOffset>
            </wp:positionV>
            <wp:extent cx="7033895" cy="1911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1911350"/>
                    </a:xfrm>
                    <a:prstGeom prst="rect">
                      <a:avLst/>
                    </a:prstGeom>
                    <a:noFill/>
                  </pic:spPr>
                </pic:pic>
              </a:graphicData>
            </a:graphic>
          </wp:anchor>
        </w:drawing>
      </w:r>
    </w:p>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sales were effected pursuant to a 10b5-1 plan adopted by the reporting person dated September 10, 2020.</w:t>
      </w:r>
    </w:p>
    <w:p>
      <w:pPr>
        <w:spacing w:after="0" w:line="43"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$89.62 to $93.82,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ectPr>
          <w:pgSz w:w="11900" w:h="16838" w:orient="portrait"/>
          <w:cols w:equalWidth="0" w:num="1">
            <w:col w:w="11080"/>
          </w:cols>
          <w:pgMar w:left="460" w:top="221"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William Stan Meyer, by Lyn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1905</wp:posOffset>
            </wp:positionV>
            <wp:extent cx="13366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Bickle,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135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spacing w:after="0" w:line="43"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40" w:firstLine="2"/>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5"/>
          <w:szCs w:val="15"/>
          <w:color w:val="0000FF"/>
        </w:rPr>
        <w:t>01/05/2021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483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9" w:lineRule="exact"/>
        <w:rPr>
          <w:sz w:val="24"/>
          <w:szCs w:val="24"/>
          <w:color w:val="auto"/>
        </w:rPr>
      </w:pPr>
    </w:p>
    <w:p>
      <w:pPr>
        <w:sectPr>
          <w:pgSz w:w="11900" w:h="16838" w:orient="portrait"/>
          <w:cols w:equalWidth="0" w:num="2">
            <w:col w:w="8700" w:space="10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66176"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2021-01-05T17:04:40Z</dcterms:created>
  <dcterms:modified xsi:type="dcterms:W3CDTF">2021-01-05T17:04:40Z</dcterms:modified>
</cp:coreProperties>
</file>