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4,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Daniel E. Bachus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Grand Canyon Education,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2600 W. Camelback Road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Phoenix, Arizona 85017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Grand Canyon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Education,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31, 2019</w:t>
      </w:r>
    </w:p>
    <w:p>
      <w:pPr>
        <w:jc w:val="right"/>
        <w:ind w:right="191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February 20,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10-Q for the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Interim Period Ended March 31, 2020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May 7, 2020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File No. 001-34211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Bachus: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filings. We remind you that the company and its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are responsible for the accuracy and adequacy of their disclosures, notwithstanding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Trade &amp; Services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2021-08-15T20:28:15Z</dcterms:created>
  <dcterms:modified xsi:type="dcterms:W3CDTF">2021-08-15T20:28:15Z</dcterms:modified>
</cp:coreProperties>
</file>