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140" w:type="dxa"/>
            <w:vAlign w:val="bottom"/>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Marsh Dilek</w:t>
              </w:r>
            </w:hyperlink>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Grand Canyon Education,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LOPE</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3900" w:type="dxa"/>
            <w:vAlign w:val="bottom"/>
            <w:gridSpan w:val="3"/>
            <w:vMerge w:val="restart"/>
          </w:tcPr>
          <w:p>
            <w:pPr>
              <w:ind w:left="160"/>
              <w:spacing w:after="0" w:line="174" w:lineRule="exact"/>
              <w:rPr>
                <w:sz w:val="20"/>
                <w:szCs w:val="20"/>
                <w:color w:val="auto"/>
              </w:rPr>
            </w:pPr>
            <w:r>
              <w:rPr>
                <w:rFonts w:ascii="Arial" w:cs="Arial" w:eastAsia="Arial" w:hAnsi="Arial"/>
                <w:sz w:val="17"/>
                <w:szCs w:val="17"/>
                <w:color w:val="0000FF"/>
              </w:rPr>
              <w:t>08/12/2020</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5"/>
        <w:spacing w:after="0"/>
        <w:rPr>
          <w:sz w:val="20"/>
          <w:szCs w:val="20"/>
          <w:color w:val="auto"/>
        </w:rPr>
      </w:pPr>
      <w:r>
        <w:rPr>
          <w:rFonts w:ascii="Arial" w:cs="Arial" w:eastAsia="Arial" w:hAnsi="Arial"/>
          <w:sz w:val="17"/>
          <w:szCs w:val="17"/>
          <w:color w:val="0000FF"/>
        </w:rPr>
        <w:t>Chief Data Officer</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PHOENIX</w:t>
            </w:r>
          </w:p>
        </w:tc>
        <w:tc>
          <w:tcPr>
            <w:tcW w:w="1040" w:type="dxa"/>
            <w:vAlign w:val="bottom"/>
          </w:tcPr>
          <w:p>
            <w:pPr>
              <w:ind w:left="22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2,000</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99.26</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25,792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5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$99.21 to $99.39,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Dilek Marsh, by Lyn</w:t>
            </w:r>
          </w:p>
        </w:tc>
        <w:tc>
          <w:tcPr>
            <w:tcW w:w="4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08/13/2020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6165"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2020-08-13T16:26:19Z</dcterms:created>
  <dcterms:modified xsi:type="dcterms:W3CDTF">2020-08-13T16:26:19Z</dcterms:modified>
</cp:coreProperties>
</file>