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52024_040342.xml.htm"/>
      <w:bookmarkStart w:id="1" w:name="ksform403052024_0403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Marsh Dilek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134.71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27,174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withholding of shares to pay tax liability incident to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Dilek Marsh,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6165" TargetMode="External"/><Relationship Id="rId4" Type="http://schemas.openxmlformats.org/officeDocument/2006/relationships/hyperlink" Target="http://www.sec.gov/cgi-bin/browse-edgar?action=getcompany&amp;CIK=000143458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3143</Characters>
  <CharactersWithSpaces>3659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