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Claypatch Kathy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2025 (the "First Vesting Date") and 20% on each of the first four anniversaries of the First Vesting Date.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J. Claypatch, by Lyn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2024-02-02T15:48:02Z</dcterms:created>
  <dcterms:modified xsi:type="dcterms:W3CDTF">2024-02-02T15:48:02Z</dcterms:modified>
</cp:coreProperties>
</file>